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654C" w14:textId="4168C59D" w:rsidR="001E15B8" w:rsidRDefault="008C3A1D" w:rsidP="00A541B2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B71DE9E" wp14:editId="6EF82DC8">
            <wp:simplePos x="0" y="0"/>
            <wp:positionH relativeFrom="margin">
              <wp:posOffset>1016635</wp:posOffset>
            </wp:positionH>
            <wp:positionV relativeFrom="paragraph">
              <wp:posOffset>-70154</wp:posOffset>
            </wp:positionV>
            <wp:extent cx="3909864" cy="1127728"/>
            <wp:effectExtent l="0" t="0" r="0" b="0"/>
            <wp:wrapNone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864" cy="1127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1AF85A85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F5BB660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019EFED4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5BCA5F2F" w14:textId="77777777" w:rsidR="00356886" w:rsidRDefault="00356886" w:rsidP="00A541B2">
      <w:pPr>
        <w:spacing w:after="0" w:line="240" w:lineRule="auto"/>
        <w:ind w:left="1440" w:firstLine="720"/>
        <w:rPr>
          <w:b/>
          <w:sz w:val="28"/>
        </w:rPr>
      </w:pPr>
    </w:p>
    <w:p w14:paraId="32BA0652" w14:textId="3650FB6D" w:rsidR="009D249B" w:rsidRPr="00A541B2" w:rsidRDefault="00043E31" w:rsidP="00A541B2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Executive</w:t>
      </w:r>
      <w:r w:rsidR="00A541B2"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259144D1" w14:textId="46FB851F" w:rsidR="00A541B2" w:rsidRPr="00A541B2" w:rsidRDefault="00932C97" w:rsidP="00A541B2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Ma</w:t>
      </w:r>
      <w:r w:rsidR="000E3760">
        <w:rPr>
          <w:b/>
          <w:sz w:val="28"/>
        </w:rPr>
        <w:t>y</w:t>
      </w:r>
      <w:r>
        <w:rPr>
          <w:b/>
          <w:sz w:val="28"/>
        </w:rPr>
        <w:t xml:space="preserve"> 2</w:t>
      </w:r>
      <w:r w:rsidR="000E3760">
        <w:rPr>
          <w:b/>
          <w:sz w:val="28"/>
        </w:rPr>
        <w:t>8</w:t>
      </w:r>
      <w:r>
        <w:rPr>
          <w:b/>
          <w:sz w:val="28"/>
        </w:rPr>
        <w:t>, 2024</w:t>
      </w:r>
    </w:p>
    <w:p w14:paraId="5109D546" w14:textId="77777777" w:rsidR="00A541B2" w:rsidRPr="00A541B2" w:rsidRDefault="00A541B2" w:rsidP="00A541B2">
      <w:pPr>
        <w:spacing w:after="160" w:line="259" w:lineRule="auto"/>
        <w:rPr>
          <w:rFonts w:ascii="Calibri" w:eastAsia="Calibri" w:hAnsi="Calibri" w:cs="Arial"/>
        </w:rPr>
      </w:pPr>
    </w:p>
    <w:p w14:paraId="0147C5FC" w14:textId="60971C63" w:rsidR="00DC0467" w:rsidRDefault="002A4EE5" w:rsidP="006F52A0">
      <w:pPr>
        <w:spacing w:after="16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="00A541B2" w:rsidRPr="00A541B2">
        <w:rPr>
          <w:rFonts w:ascii="Calibri" w:eastAsia="Calibri" w:hAnsi="Calibri" w:cs="Arial"/>
        </w:rPr>
        <w:t xml:space="preserve">by </w:t>
      </w:r>
      <w:r w:rsidR="00066CC4">
        <w:rPr>
          <w:rFonts w:ascii="Calibri" w:eastAsia="Calibri" w:hAnsi="Calibri" w:cs="Arial"/>
        </w:rPr>
        <w:t>Second</w:t>
      </w:r>
      <w:r w:rsidR="00F1010B">
        <w:rPr>
          <w:rFonts w:ascii="Calibri" w:eastAsia="Calibri" w:hAnsi="Calibri" w:cs="Arial"/>
        </w:rPr>
        <w:t xml:space="preserve"> Vice-</w:t>
      </w:r>
      <w:r w:rsidR="00A541B2" w:rsidRPr="00A541B2">
        <w:rPr>
          <w:rFonts w:ascii="Calibri" w:eastAsia="Calibri" w:hAnsi="Calibri" w:cs="Arial"/>
        </w:rPr>
        <w:t>Commander</w:t>
      </w:r>
      <w:r w:rsidR="00F1010B">
        <w:rPr>
          <w:rFonts w:ascii="Calibri" w:eastAsia="Calibri" w:hAnsi="Calibri" w:cs="Arial"/>
        </w:rPr>
        <w:t xml:space="preserve"> </w:t>
      </w:r>
      <w:r w:rsidR="00066CC4">
        <w:rPr>
          <w:rFonts w:ascii="Calibri" w:eastAsia="Calibri" w:hAnsi="Calibri" w:cs="Arial"/>
        </w:rPr>
        <w:t>Pat Farrell</w:t>
      </w:r>
      <w:r w:rsidR="00817D00">
        <w:rPr>
          <w:rFonts w:ascii="Calibri" w:eastAsia="Calibri" w:hAnsi="Calibri" w:cs="Arial"/>
        </w:rPr>
        <w:t xml:space="preserve"> </w:t>
      </w:r>
      <w:r w:rsidR="00A541B2"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</w:t>
      </w:r>
      <w:r w:rsidR="00DC0467">
        <w:rPr>
          <w:rFonts w:ascii="Calibri" w:eastAsia="Calibri" w:hAnsi="Calibri" w:cs="Arial"/>
        </w:rPr>
        <w:t xml:space="preserve"> P.M. The standard opening ceremony was conducted</w:t>
      </w:r>
      <w:r w:rsidR="001014FD">
        <w:rPr>
          <w:rFonts w:ascii="Calibri" w:eastAsia="Calibri" w:hAnsi="Calibri" w:cs="Arial"/>
        </w:rPr>
        <w:t xml:space="preserve">. </w:t>
      </w:r>
    </w:p>
    <w:p w14:paraId="39830913" w14:textId="5BAD5230" w:rsidR="00A541B2" w:rsidRPr="00A541B2" w:rsidRDefault="00DC0467" w:rsidP="00A541B2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="00A541B2"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r w:rsidR="001014FD">
        <w:rPr>
          <w:rFonts w:ascii="Calibri" w:eastAsia="Calibri" w:hAnsi="Calibri" w:cs="Arial"/>
        </w:rPr>
        <w:t xml:space="preserve">. </w:t>
      </w:r>
      <w:r w:rsidR="00A541B2"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="00A541B2" w:rsidRPr="00A541B2">
        <w:rPr>
          <w:rFonts w:ascii="Calibri" w:eastAsia="Calibri" w:hAnsi="Calibri" w:cs="Arial"/>
        </w:rPr>
        <w:t xml:space="preserve"> for a quorum were:</w:t>
      </w:r>
    </w:p>
    <w:p w14:paraId="60D4F7F8" w14:textId="411EC22B" w:rsidR="00817D00" w:rsidRPr="00A541B2" w:rsidRDefault="00817D00" w:rsidP="00817D00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="00084CD7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607B30A" w14:textId="0930BB83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Commander</w:t>
      </w:r>
      <w:r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Albert Mireles Jr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 xml:space="preserve">Present </w:t>
      </w:r>
      <w:r w:rsidRPr="00A541B2">
        <w:rPr>
          <w:rFonts w:ascii="Calibri" w:eastAsia="Calibri" w:hAnsi="Calibri" w:cs="Arial"/>
        </w:rPr>
        <w:tab/>
        <w:t>1</w:t>
      </w:r>
      <w:r w:rsidR="001014FD">
        <w:rPr>
          <w:rFonts w:ascii="Calibri" w:eastAsia="Calibri" w:hAnsi="Calibri" w:cs="Arial"/>
        </w:rPr>
        <w:t xml:space="preserve">. </w:t>
      </w:r>
      <w:r>
        <w:rPr>
          <w:rFonts w:ascii="Calibri" w:eastAsia="Calibri" w:hAnsi="Calibri" w:cs="Arial"/>
        </w:rPr>
        <w:t>Carlos Salazar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ab/>
        <w:t xml:space="preserve">              Present</w:t>
      </w:r>
    </w:p>
    <w:p w14:paraId="206C76F4" w14:textId="79C3A613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1</w:t>
      </w:r>
      <w:r w:rsidRPr="00A541B2">
        <w:rPr>
          <w:rFonts w:ascii="Calibri" w:eastAsia="Calibri" w:hAnsi="Calibri" w:cs="Arial"/>
          <w:vertAlign w:val="superscript"/>
        </w:rPr>
        <w:t>st</w:t>
      </w:r>
      <w:r w:rsidRPr="00A541B2">
        <w:rPr>
          <w:rFonts w:ascii="Calibri" w:eastAsia="Calibri" w:hAnsi="Calibri" w:cs="Arial"/>
        </w:rPr>
        <w:t xml:space="preserve"> Vice Commander</w:t>
      </w:r>
      <w:r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 xml:space="preserve">Pat Farrell  </w:t>
      </w:r>
      <w:r>
        <w:rPr>
          <w:rFonts w:ascii="Calibri" w:eastAsia="Calibri" w:hAnsi="Calibri" w:cs="Arial"/>
        </w:rPr>
        <w:tab/>
        <w:t xml:space="preserve">Present </w:t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2</w:t>
      </w:r>
      <w:r w:rsidR="001014FD">
        <w:rPr>
          <w:rFonts w:ascii="Calibri" w:eastAsia="Calibri" w:hAnsi="Calibri" w:cs="Arial"/>
        </w:rPr>
        <w:t xml:space="preserve">. </w:t>
      </w:r>
      <w:r>
        <w:rPr>
          <w:rFonts w:ascii="Calibri" w:eastAsia="Calibri" w:hAnsi="Calibri" w:cs="Arial"/>
        </w:rPr>
        <w:t>Al Anderson                              Absent</w:t>
      </w:r>
    </w:p>
    <w:p w14:paraId="7C1C2CE7" w14:textId="316D5A63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Vice Commander Michael Knott</w:t>
      </w:r>
      <w:r>
        <w:rPr>
          <w:rFonts w:ascii="Calibri" w:eastAsia="Calibri" w:hAnsi="Calibri" w:cs="Arial"/>
        </w:rPr>
        <w:tab/>
        <w:t>Present</w:t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  <w:t>3</w:t>
      </w:r>
      <w:r w:rsidR="001014FD">
        <w:rPr>
          <w:rFonts w:ascii="Calibri" w:eastAsia="Calibri" w:hAnsi="Calibri" w:cs="Arial"/>
        </w:rPr>
        <w:t xml:space="preserve">. </w:t>
      </w:r>
      <w:r>
        <w:rPr>
          <w:rFonts w:ascii="Calibri" w:eastAsia="Calibri" w:hAnsi="Calibri" w:cs="Arial"/>
        </w:rPr>
        <w:t>Hermlinda Zavala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Absent</w:t>
      </w:r>
    </w:p>
    <w:p w14:paraId="5FF397F2" w14:textId="3C5D3D3B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BE06CC">
        <w:rPr>
          <w:rFonts w:ascii="Calibri" w:eastAsia="Calibri" w:hAnsi="Calibri" w:cs="Arial"/>
        </w:rPr>
        <w:t>, Ricardo Munoz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BE06CC">
        <w:rPr>
          <w:rFonts w:ascii="Calibri" w:eastAsia="Calibri" w:hAnsi="Calibri" w:cs="Arial"/>
        </w:rPr>
        <w:t>Absent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r w:rsidR="001014FD">
        <w:rPr>
          <w:rFonts w:ascii="Calibri" w:eastAsia="Calibri" w:hAnsi="Calibri" w:cs="Arial"/>
        </w:rPr>
        <w:t xml:space="preserve">. </w:t>
      </w:r>
      <w:r>
        <w:rPr>
          <w:rFonts w:ascii="Calibri" w:eastAsia="Calibri" w:hAnsi="Calibri" w:cs="Arial"/>
        </w:rPr>
        <w:t>Debra Sackett                           Absent</w:t>
      </w:r>
    </w:p>
    <w:p w14:paraId="1F190CD6" w14:textId="665779CD" w:rsidR="00987094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Present</w:t>
      </w:r>
      <w:r w:rsidRPr="00DC0467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5</w:t>
      </w:r>
      <w:r w:rsidR="001014FD">
        <w:rPr>
          <w:rFonts w:ascii="Calibri" w:eastAsia="Calibri" w:hAnsi="Calibri" w:cs="Arial"/>
        </w:rPr>
        <w:t xml:space="preserve">. </w:t>
      </w:r>
      <w:r>
        <w:rPr>
          <w:rFonts w:ascii="Calibri" w:eastAsia="Calibri" w:hAnsi="Calibri" w:cs="Arial"/>
        </w:rPr>
        <w:t>Andrea Ortiz                             Absent</w:t>
      </w:r>
    </w:p>
    <w:p w14:paraId="1F0E3321" w14:textId="77777777" w:rsidR="00987094" w:rsidRPr="00DC0467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>
        <w:rPr>
          <w:rFonts w:ascii="Calibri" w:eastAsia="Calibri" w:hAnsi="Calibri" w:cs="Arial"/>
        </w:rPr>
        <w:t>Carlos Mendez</w:t>
      </w:r>
      <w:r w:rsidRPr="00DC0467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Present</w:t>
      </w:r>
      <w:r w:rsidRPr="00DC0467">
        <w:rPr>
          <w:rFonts w:ascii="Calibri" w:eastAsia="Calibri" w:hAnsi="Calibri" w:cs="Arial"/>
        </w:rPr>
        <w:tab/>
        <w:t xml:space="preserve">              </w:t>
      </w:r>
    </w:p>
    <w:p w14:paraId="7ECC341A" w14:textId="77777777" w:rsidR="00987094" w:rsidRPr="00DC0467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>, Eddie Tello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Absent</w:t>
      </w:r>
    </w:p>
    <w:p w14:paraId="7AF7D5B5" w14:textId="734777B8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 xml:space="preserve">, Dan Almendarez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Absent</w:t>
      </w:r>
    </w:p>
    <w:p w14:paraId="10CE8229" w14:textId="77777777" w:rsidR="00987094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>, Todd Griffin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Present</w:t>
      </w:r>
    </w:p>
    <w:p w14:paraId="5D6406AE" w14:textId="531B4A89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Daniel Rodriguez </w:t>
      </w:r>
      <w:r>
        <w:rPr>
          <w:rFonts w:ascii="Calibri" w:eastAsia="Calibri" w:hAnsi="Calibri" w:cs="Arial"/>
        </w:rPr>
        <w:tab/>
        <w:t>Absent</w:t>
      </w:r>
    </w:p>
    <w:p w14:paraId="61612C5B" w14:textId="73551784" w:rsidR="00987094" w:rsidRDefault="00987094" w:rsidP="00987094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11. </w:t>
      </w:r>
      <w:r w:rsidRPr="003C2891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>, Yehoshua Huerta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BE06CC">
        <w:rPr>
          <w:rFonts w:ascii="Calibri" w:eastAsia="Calibri" w:hAnsi="Calibri" w:cs="Arial"/>
        </w:rPr>
        <w:t>Absent</w:t>
      </w:r>
    </w:p>
    <w:p w14:paraId="154F59EE" w14:textId="77777777" w:rsidR="003E5645" w:rsidRDefault="003E5645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414CD759" w14:textId="5898B3C4" w:rsidR="002D7418" w:rsidRDefault="002D7418" w:rsidP="002D7418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</w:t>
      </w:r>
      <w:r w:rsidR="00BE06CC">
        <w:rPr>
          <w:rFonts w:ascii="Calibri" w:eastAsia="Calibri" w:hAnsi="Calibri" w:cs="Arial"/>
        </w:rPr>
        <w:t>7</w:t>
      </w:r>
      <w:r w:rsidR="000F669E">
        <w:rPr>
          <w:rFonts w:ascii="Calibri" w:eastAsia="Calibri" w:hAnsi="Calibri" w:cs="Arial"/>
        </w:rPr>
        <w:t xml:space="preserve"> </w:t>
      </w:r>
      <w:r w:rsidR="00513EF6">
        <w:rPr>
          <w:rFonts w:ascii="Calibri" w:eastAsia="Calibri" w:hAnsi="Calibri" w:cs="Arial"/>
        </w:rPr>
        <w:t>of 1</w:t>
      </w:r>
      <w:r w:rsidR="00370E56">
        <w:rPr>
          <w:rFonts w:ascii="Calibri" w:eastAsia="Calibri" w:hAnsi="Calibri" w:cs="Arial"/>
        </w:rPr>
        <w:t>4</w:t>
      </w:r>
      <w:r>
        <w:rPr>
          <w:rFonts w:ascii="Calibri" w:eastAsia="Calibri" w:hAnsi="Calibri" w:cs="Arial"/>
        </w:rPr>
        <w:t xml:space="preserve"> current</w:t>
      </w:r>
      <w:r w:rsidR="00681F05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members of the Executive Committee</w:t>
      </w:r>
      <w:r w:rsidR="00370E56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present a q</w:t>
      </w:r>
      <w:r w:rsidRPr="00A541B2">
        <w:rPr>
          <w:rFonts w:ascii="Calibri" w:eastAsia="Calibri" w:hAnsi="Calibri" w:cs="Arial"/>
        </w:rPr>
        <w:t xml:space="preserve">uorum </w:t>
      </w:r>
      <w:r w:rsidR="000476BB" w:rsidRPr="00A541B2">
        <w:rPr>
          <w:rFonts w:ascii="Calibri" w:eastAsia="Calibri" w:hAnsi="Calibri" w:cs="Arial"/>
        </w:rPr>
        <w:t>was</w:t>
      </w:r>
      <w:r w:rsidR="00987094">
        <w:rPr>
          <w:rFonts w:ascii="Calibri" w:eastAsia="Calibri" w:hAnsi="Calibri" w:cs="Arial"/>
        </w:rPr>
        <w:t xml:space="preserve"> </w:t>
      </w:r>
      <w:r w:rsidR="00867517">
        <w:rPr>
          <w:rFonts w:ascii="Calibri" w:eastAsia="Calibri" w:hAnsi="Calibri" w:cs="Arial"/>
        </w:rPr>
        <w:t xml:space="preserve"> </w:t>
      </w:r>
      <w:r w:rsidR="000476BB">
        <w:rPr>
          <w:rFonts w:ascii="Calibri" w:eastAsia="Calibri" w:hAnsi="Calibri" w:cs="Arial"/>
        </w:rPr>
        <w:t>present</w:t>
      </w:r>
      <w:r>
        <w:rPr>
          <w:rFonts w:ascii="Calibri" w:eastAsia="Calibri" w:hAnsi="Calibri" w:cs="Arial"/>
        </w:rPr>
        <w:t xml:space="preserve"> to conduct business</w:t>
      </w:r>
      <w:r w:rsidRPr="00A541B2">
        <w:rPr>
          <w:rFonts w:ascii="Calibri" w:eastAsia="Calibri" w:hAnsi="Calibri" w:cs="Arial"/>
        </w:rPr>
        <w:t>.</w:t>
      </w:r>
    </w:p>
    <w:p w14:paraId="3AE3927F" w14:textId="77777777" w:rsidR="00987094" w:rsidRDefault="00987094" w:rsidP="002D7418">
      <w:pPr>
        <w:spacing w:after="0" w:line="240" w:lineRule="auto"/>
        <w:rPr>
          <w:rFonts w:ascii="Calibri" w:eastAsia="Calibri" w:hAnsi="Calibri" w:cs="Arial"/>
        </w:rPr>
      </w:pPr>
    </w:p>
    <w:p w14:paraId="06F5BAF0" w14:textId="2CF0A1F0" w:rsidR="00816052" w:rsidRDefault="003E5645" w:rsidP="003E564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were the following guests in attendance: </w:t>
      </w:r>
      <w:r w:rsidR="00444CA7">
        <w:rPr>
          <w:rFonts w:ascii="Calibri" w:eastAsia="Calibri" w:hAnsi="Calibri" w:cs="Arial"/>
        </w:rPr>
        <w:t xml:space="preserve"> </w:t>
      </w:r>
      <w:r w:rsidR="00BE06CC">
        <w:rPr>
          <w:rFonts w:ascii="Calibri" w:eastAsia="Calibri" w:hAnsi="Calibri" w:cs="Arial"/>
        </w:rPr>
        <w:t>Robert Villaran</w:t>
      </w:r>
      <w:r w:rsidR="000E3760">
        <w:rPr>
          <w:rFonts w:ascii="Calibri" w:eastAsia="Calibri" w:hAnsi="Calibri" w:cs="Arial"/>
        </w:rPr>
        <w:t>, Eduardo Garcia</w:t>
      </w:r>
      <w:r w:rsidR="009A65AE">
        <w:rPr>
          <w:rFonts w:ascii="Calibri" w:eastAsia="Calibri" w:hAnsi="Calibri" w:cs="Arial"/>
        </w:rPr>
        <w:t>, Rosie Mendez, Dee Mireles</w:t>
      </w:r>
    </w:p>
    <w:p w14:paraId="64F47C39" w14:textId="124E9291" w:rsidR="00F9750C" w:rsidRDefault="00F9750C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2BCD973" w14:textId="77777777" w:rsidR="005F4C3C" w:rsidRDefault="005F4C3C" w:rsidP="005F4C3C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31EF0524" w14:textId="77777777" w:rsidR="002535BC" w:rsidRDefault="002535BC" w:rsidP="005F4C3C">
      <w:pPr>
        <w:spacing w:after="0" w:line="240" w:lineRule="auto"/>
        <w:rPr>
          <w:rFonts w:ascii="Calibri" w:eastAsia="Calibri" w:hAnsi="Calibri" w:cs="Arial"/>
        </w:rPr>
      </w:pPr>
    </w:p>
    <w:p w14:paraId="39A5134A" w14:textId="6AD26504" w:rsidR="00A541B2" w:rsidRPr="00A541B2" w:rsidRDefault="00A541B2" w:rsidP="00A541B2">
      <w:pPr>
        <w:spacing w:after="0" w:line="36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First Vice Commander</w:t>
      </w:r>
      <w:r w:rsidR="00331803">
        <w:rPr>
          <w:rFonts w:ascii="Calibri" w:eastAsia="Calibri" w:hAnsi="Calibri" w:cs="Arial"/>
          <w:b/>
        </w:rPr>
        <w:t xml:space="preserve"> </w:t>
      </w:r>
      <w:r w:rsidR="005F4C3C">
        <w:rPr>
          <w:rFonts w:ascii="Calibri" w:eastAsia="Calibri" w:hAnsi="Calibri" w:cs="Arial"/>
        </w:rPr>
        <w:t xml:space="preserve"> </w:t>
      </w:r>
    </w:p>
    <w:p w14:paraId="71BC1A30" w14:textId="37985BAC" w:rsidR="00816052" w:rsidRDefault="00987094" w:rsidP="0090749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7D59ADB2" w14:textId="77777777" w:rsidR="00907499" w:rsidRDefault="00907499" w:rsidP="00B326B9">
      <w:pPr>
        <w:spacing w:after="0" w:line="240" w:lineRule="auto"/>
        <w:rPr>
          <w:rFonts w:ascii="Calibri" w:eastAsia="Calibri" w:hAnsi="Calibri" w:cs="Arial"/>
          <w:b/>
        </w:rPr>
      </w:pPr>
    </w:p>
    <w:p w14:paraId="16A0A3AD" w14:textId="13138568" w:rsidR="00D50EE8" w:rsidRDefault="00A541B2" w:rsidP="00B326B9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 xml:space="preserve">Second Vice </w:t>
      </w:r>
      <w:r w:rsidR="000E3D0E" w:rsidRPr="00A541B2">
        <w:rPr>
          <w:rFonts w:ascii="Calibri" w:eastAsia="Calibri" w:hAnsi="Calibri" w:cs="Arial"/>
          <w:b/>
        </w:rPr>
        <w:t>Commander</w:t>
      </w:r>
      <w:r w:rsidR="000E3D0E" w:rsidRPr="00A541B2">
        <w:rPr>
          <w:rFonts w:ascii="Calibri" w:eastAsia="Calibri" w:hAnsi="Calibri" w:cs="Arial"/>
        </w:rPr>
        <w:t xml:space="preserve"> </w:t>
      </w:r>
      <w:r w:rsidR="00B975A8">
        <w:rPr>
          <w:rFonts w:ascii="Calibri" w:eastAsia="Calibri" w:hAnsi="Calibri" w:cs="Arial"/>
        </w:rPr>
        <w:t>We have a total of 11</w:t>
      </w:r>
      <w:r w:rsidR="00E1255C">
        <w:rPr>
          <w:rFonts w:ascii="Calibri" w:eastAsia="Calibri" w:hAnsi="Calibri" w:cs="Arial"/>
        </w:rPr>
        <w:t xml:space="preserve"> Boys State </w:t>
      </w:r>
      <w:r w:rsidR="00B975A8">
        <w:rPr>
          <w:rFonts w:ascii="Calibri" w:eastAsia="Calibri" w:hAnsi="Calibri" w:cs="Arial"/>
        </w:rPr>
        <w:t>Statesmen going to TX Boys State</w:t>
      </w:r>
      <w:r w:rsidR="00BE06CC">
        <w:rPr>
          <w:rFonts w:ascii="Calibri" w:eastAsia="Calibri" w:hAnsi="Calibri" w:cs="Arial"/>
        </w:rPr>
        <w:t>.</w:t>
      </w:r>
    </w:p>
    <w:p w14:paraId="215913DB" w14:textId="77777777" w:rsidR="00CC4675" w:rsidRDefault="00CC4675" w:rsidP="00B326B9">
      <w:pPr>
        <w:spacing w:after="0" w:line="240" w:lineRule="auto"/>
        <w:rPr>
          <w:rFonts w:ascii="Calibri" w:eastAsia="Calibri" w:hAnsi="Calibri" w:cs="Arial"/>
        </w:rPr>
      </w:pPr>
    </w:p>
    <w:p w14:paraId="331BD704" w14:textId="12B93D3E" w:rsidR="00267223" w:rsidRDefault="00A541B2" w:rsidP="00B326B9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Finance Officer</w:t>
      </w:r>
      <w:r w:rsidR="009573BD">
        <w:rPr>
          <w:rFonts w:ascii="Calibri" w:eastAsia="Calibri" w:hAnsi="Calibri" w:cs="Arial"/>
        </w:rPr>
        <w:t xml:space="preserve"> </w:t>
      </w:r>
      <w:r w:rsidR="00B975A8">
        <w:rPr>
          <w:rFonts w:ascii="Calibri" w:eastAsia="Calibri" w:hAnsi="Calibri" w:cs="Arial"/>
        </w:rPr>
        <w:t xml:space="preserve">No </w:t>
      </w:r>
      <w:r w:rsidR="0039526A">
        <w:rPr>
          <w:rFonts w:ascii="Calibri" w:eastAsia="Calibri" w:hAnsi="Calibri" w:cs="Arial"/>
        </w:rPr>
        <w:t>report.</w:t>
      </w:r>
    </w:p>
    <w:p w14:paraId="06021BD4" w14:textId="77777777" w:rsidR="001064CE" w:rsidRDefault="000E3D0E" w:rsidP="00B326B9">
      <w:pPr>
        <w:spacing w:after="0" w:line="240" w:lineRule="auto"/>
        <w:rPr>
          <w:rFonts w:ascii="Calibri" w:eastAsia="Calibri" w:hAnsi="Calibri" w:cs="Arial"/>
        </w:rPr>
      </w:pPr>
      <w:r w:rsidRPr="009573BD">
        <w:rPr>
          <w:rFonts w:ascii="Calibri" w:eastAsia="Calibri" w:hAnsi="Calibri" w:cs="Arial"/>
          <w:b/>
        </w:rPr>
        <w:lastRenderedPageBreak/>
        <w:t>Adjutant Allen</w:t>
      </w:r>
      <w:r w:rsidR="005F4C3C">
        <w:rPr>
          <w:rFonts w:ascii="Calibri" w:eastAsia="Calibri" w:hAnsi="Calibri" w:cs="Arial"/>
          <w:b/>
        </w:rPr>
        <w:t xml:space="preserve"> Iott</w:t>
      </w:r>
      <w:r w:rsidR="002D035E">
        <w:rPr>
          <w:rFonts w:ascii="Calibri" w:eastAsia="Calibri" w:hAnsi="Calibri" w:cs="Arial"/>
        </w:rPr>
        <w:t xml:space="preserve"> </w:t>
      </w:r>
      <w:r w:rsidR="00852C6E">
        <w:rPr>
          <w:rFonts w:ascii="Calibri" w:eastAsia="Calibri" w:hAnsi="Calibri" w:cs="Arial"/>
        </w:rPr>
        <w:t>re</w:t>
      </w:r>
      <w:r w:rsidR="00987094">
        <w:rPr>
          <w:rFonts w:ascii="Calibri" w:eastAsia="Calibri" w:hAnsi="Calibri" w:cs="Arial"/>
        </w:rPr>
        <w:t xml:space="preserve">ported the </w:t>
      </w:r>
      <w:r w:rsidR="00267223">
        <w:rPr>
          <w:rFonts w:ascii="Calibri" w:eastAsia="Calibri" w:hAnsi="Calibri" w:cs="Arial"/>
        </w:rPr>
        <w:t xml:space="preserve">possibility of the Post nominating </w:t>
      </w:r>
      <w:r w:rsidR="00733C86">
        <w:rPr>
          <w:rFonts w:ascii="Calibri" w:eastAsia="Calibri" w:hAnsi="Calibri" w:cs="Arial"/>
        </w:rPr>
        <w:t xml:space="preserve">employers who </w:t>
      </w:r>
      <w:r w:rsidR="001D1FD0">
        <w:rPr>
          <w:rFonts w:ascii="Calibri" w:eastAsia="Calibri" w:hAnsi="Calibri" w:cs="Arial"/>
        </w:rPr>
        <w:t xml:space="preserve">have veterans as employees for awards through Department and National. This is in addition to </w:t>
      </w:r>
      <w:r w:rsidR="00636D2A">
        <w:rPr>
          <w:rFonts w:ascii="Calibri" w:eastAsia="Calibri" w:hAnsi="Calibri" w:cs="Arial"/>
        </w:rPr>
        <w:t xml:space="preserve">our nominations for Police, Fire, Paramedic, and </w:t>
      </w:r>
      <w:r w:rsidR="001064CE">
        <w:rPr>
          <w:rFonts w:ascii="Calibri" w:eastAsia="Calibri" w:hAnsi="Calibri" w:cs="Arial"/>
        </w:rPr>
        <w:t>Reserve/National Guard award program.</w:t>
      </w:r>
    </w:p>
    <w:p w14:paraId="3401226B" w14:textId="77777777" w:rsidR="002C6F56" w:rsidRDefault="002C6F56" w:rsidP="00B326B9">
      <w:pPr>
        <w:spacing w:after="0" w:line="240" w:lineRule="auto"/>
        <w:rPr>
          <w:rFonts w:ascii="Calibri" w:eastAsia="Calibri" w:hAnsi="Calibri" w:cs="Arial"/>
        </w:rPr>
      </w:pPr>
    </w:p>
    <w:p w14:paraId="2ABA50CD" w14:textId="409851A7" w:rsidR="00320471" w:rsidRDefault="00294A1D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 w:rsidR="00320471">
        <w:rPr>
          <w:rFonts w:ascii="Calibri" w:eastAsia="Calibri" w:hAnsi="Calibri" w:cs="Arial"/>
          <w:bCs/>
        </w:rPr>
        <w:t xml:space="preserve">No </w:t>
      </w:r>
      <w:r w:rsidR="008D4375">
        <w:rPr>
          <w:rFonts w:ascii="Calibri" w:eastAsia="Calibri" w:hAnsi="Calibri" w:cs="Arial"/>
          <w:bCs/>
        </w:rPr>
        <w:t>report.</w:t>
      </w:r>
    </w:p>
    <w:p w14:paraId="3041BFAA" w14:textId="6562B4CC" w:rsidR="00BD3AD1" w:rsidRDefault="00BD3AD1" w:rsidP="00B326B9">
      <w:pPr>
        <w:spacing w:after="0" w:line="240" w:lineRule="auto"/>
        <w:rPr>
          <w:rFonts w:ascii="Calibri" w:eastAsia="Calibri" w:hAnsi="Calibri" w:cs="Arial"/>
        </w:rPr>
      </w:pPr>
    </w:p>
    <w:p w14:paraId="2A6D4B69" w14:textId="746A750A" w:rsidR="00327287" w:rsidRDefault="00BD3AD1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 w:rsidR="00327287">
        <w:rPr>
          <w:rFonts w:ascii="Calibri" w:eastAsia="Calibri" w:hAnsi="Calibri" w:cs="Arial"/>
          <w:bCs/>
        </w:rPr>
        <w:t>No report</w:t>
      </w:r>
      <w:r w:rsidR="00730E91">
        <w:rPr>
          <w:rFonts w:ascii="Calibri" w:eastAsia="Calibri" w:hAnsi="Calibri" w:cs="Arial"/>
          <w:bCs/>
        </w:rPr>
        <w:t xml:space="preserve"> </w:t>
      </w:r>
    </w:p>
    <w:p w14:paraId="6C214CF6" w14:textId="77777777" w:rsidR="00BD3AD1" w:rsidRPr="00F36D3C" w:rsidRDefault="00BD3AD1" w:rsidP="00B326B9">
      <w:pPr>
        <w:spacing w:after="0" w:line="240" w:lineRule="auto"/>
        <w:rPr>
          <w:rFonts w:ascii="Calibri" w:eastAsia="Calibri" w:hAnsi="Calibri" w:cs="Arial"/>
        </w:rPr>
      </w:pPr>
    </w:p>
    <w:p w14:paraId="6A6CE096" w14:textId="1069AC92" w:rsidR="003C1B60" w:rsidRDefault="00294A1D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Chaplain Report </w:t>
      </w:r>
      <w:r w:rsidR="003C1B60">
        <w:rPr>
          <w:rFonts w:ascii="Calibri" w:eastAsia="Calibri" w:hAnsi="Calibri" w:cs="Arial"/>
          <w:bCs/>
        </w:rPr>
        <w:t xml:space="preserve">No </w:t>
      </w:r>
      <w:r w:rsidR="00682D82">
        <w:rPr>
          <w:rFonts w:ascii="Calibri" w:eastAsia="Calibri" w:hAnsi="Calibri" w:cs="Arial"/>
          <w:bCs/>
        </w:rPr>
        <w:t>report.</w:t>
      </w:r>
    </w:p>
    <w:p w14:paraId="751945F1" w14:textId="77777777" w:rsidR="00294A1D" w:rsidRPr="00294A1D" w:rsidRDefault="00294A1D" w:rsidP="00B326B9">
      <w:pPr>
        <w:spacing w:after="0" w:line="240" w:lineRule="auto"/>
        <w:rPr>
          <w:rFonts w:ascii="Calibri" w:eastAsia="Calibri" w:hAnsi="Calibri" w:cs="Arial"/>
        </w:rPr>
      </w:pPr>
    </w:p>
    <w:p w14:paraId="5800EDB2" w14:textId="6B0B0E8A" w:rsidR="00730E91" w:rsidRPr="0078548F" w:rsidRDefault="00F7668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>Service Officer</w:t>
      </w:r>
      <w:r w:rsidR="00AF68BB">
        <w:rPr>
          <w:rFonts w:ascii="Calibri" w:eastAsia="Calibri" w:hAnsi="Calibri" w:cs="Arial"/>
          <w:b/>
          <w:bCs/>
        </w:rPr>
        <w:t xml:space="preserve"> </w:t>
      </w:r>
      <w:r w:rsidR="00320471">
        <w:rPr>
          <w:rFonts w:ascii="Calibri" w:eastAsia="Calibri" w:hAnsi="Calibri" w:cs="Arial"/>
        </w:rPr>
        <w:t xml:space="preserve">No </w:t>
      </w:r>
      <w:r w:rsidR="00682D82">
        <w:rPr>
          <w:rFonts w:ascii="Calibri" w:eastAsia="Calibri" w:hAnsi="Calibri" w:cs="Arial"/>
        </w:rPr>
        <w:t>report.</w:t>
      </w:r>
    </w:p>
    <w:p w14:paraId="5FA6DC57" w14:textId="77777777" w:rsidR="00AF68BB" w:rsidRPr="00AF68BB" w:rsidRDefault="00AF68BB" w:rsidP="00B326B9">
      <w:pPr>
        <w:spacing w:after="0" w:line="240" w:lineRule="auto"/>
        <w:rPr>
          <w:rFonts w:ascii="Calibri" w:eastAsia="Calibri" w:hAnsi="Calibri" w:cs="Arial"/>
        </w:rPr>
      </w:pPr>
    </w:p>
    <w:p w14:paraId="0119D626" w14:textId="019178FA" w:rsidR="00B326B9" w:rsidRDefault="00F36D3C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5739321D" w14:textId="77777777" w:rsidR="00F36D3C" w:rsidRDefault="00F36D3C" w:rsidP="00B326B9">
      <w:pPr>
        <w:spacing w:after="0" w:line="240" w:lineRule="auto"/>
        <w:rPr>
          <w:rFonts w:ascii="Calibri" w:eastAsia="Calibri" w:hAnsi="Calibri" w:cs="Arial"/>
        </w:rPr>
      </w:pPr>
    </w:p>
    <w:p w14:paraId="20FCE561" w14:textId="77777777" w:rsidR="00333589" w:rsidRDefault="008024D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>House Committee Chairman:</w:t>
      </w:r>
      <w:r w:rsidR="00511770">
        <w:rPr>
          <w:rFonts w:ascii="Calibri" w:eastAsia="Calibri" w:hAnsi="Calibri" w:cs="Arial"/>
          <w:b/>
        </w:rPr>
        <w:t xml:space="preserve"> </w:t>
      </w:r>
      <w:r w:rsidR="00190F3C">
        <w:rPr>
          <w:rFonts w:ascii="Calibri" w:eastAsia="Calibri" w:hAnsi="Calibri" w:cs="Arial"/>
        </w:rPr>
        <w:t xml:space="preserve"> </w:t>
      </w:r>
      <w:r w:rsidR="00333589">
        <w:rPr>
          <w:rFonts w:ascii="Calibri" w:eastAsia="Calibri" w:hAnsi="Calibri" w:cs="Arial"/>
        </w:rPr>
        <w:t>No report</w:t>
      </w:r>
    </w:p>
    <w:p w14:paraId="0B9B53E7" w14:textId="77777777" w:rsidR="003867A4" w:rsidRDefault="003867A4" w:rsidP="00B326B9">
      <w:pPr>
        <w:spacing w:after="0" w:line="240" w:lineRule="auto"/>
        <w:rPr>
          <w:rFonts w:ascii="Calibri" w:eastAsia="Calibri" w:hAnsi="Calibri" w:cs="Arial"/>
        </w:rPr>
      </w:pPr>
    </w:p>
    <w:p w14:paraId="00BCAE9B" w14:textId="65D40E90" w:rsidR="003C1B60" w:rsidRPr="00987094" w:rsidRDefault="008024D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 w:rsidR="003C1B60">
        <w:rPr>
          <w:rFonts w:ascii="Calibri" w:eastAsia="Calibri" w:hAnsi="Calibri" w:cs="Arial"/>
          <w:bCs/>
        </w:rPr>
        <w:t>No Report</w:t>
      </w:r>
    </w:p>
    <w:p w14:paraId="28A7F0D0" w14:textId="77777777" w:rsidR="00A05779" w:rsidRDefault="00A05779" w:rsidP="00B326B9">
      <w:pPr>
        <w:spacing w:after="0" w:line="240" w:lineRule="auto"/>
        <w:rPr>
          <w:rFonts w:ascii="Calibri" w:eastAsia="Calibri" w:hAnsi="Calibri" w:cs="Arial"/>
        </w:rPr>
      </w:pPr>
    </w:p>
    <w:p w14:paraId="18CE83A2" w14:textId="6EE52A13" w:rsidR="00646901" w:rsidRPr="0097122C" w:rsidRDefault="00A05779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Color Guard </w:t>
      </w:r>
      <w:r w:rsidR="00C83391">
        <w:rPr>
          <w:rFonts w:ascii="Calibri" w:eastAsia="Calibri" w:hAnsi="Calibri" w:cs="Arial"/>
          <w:b/>
        </w:rPr>
        <w:t xml:space="preserve">Event  </w:t>
      </w:r>
      <w:r w:rsidR="00CD743F">
        <w:rPr>
          <w:rFonts w:ascii="Calibri" w:eastAsia="Calibri" w:hAnsi="Calibri" w:cs="Arial"/>
          <w:b/>
        </w:rPr>
        <w:t xml:space="preserve"> </w:t>
      </w:r>
      <w:r w:rsidR="0097122C">
        <w:rPr>
          <w:rFonts w:ascii="Calibri" w:eastAsia="Calibri" w:hAnsi="Calibri" w:cs="Arial"/>
          <w:bCs/>
        </w:rPr>
        <w:t xml:space="preserve">No </w:t>
      </w:r>
      <w:r w:rsidR="001014FD">
        <w:rPr>
          <w:rFonts w:ascii="Calibri" w:eastAsia="Calibri" w:hAnsi="Calibri" w:cs="Arial"/>
          <w:bCs/>
        </w:rPr>
        <w:t>report.</w:t>
      </w:r>
    </w:p>
    <w:p w14:paraId="79A75050" w14:textId="77777777" w:rsidR="00A05779" w:rsidRDefault="00A05779" w:rsidP="00B326B9">
      <w:pPr>
        <w:spacing w:after="0" w:line="240" w:lineRule="auto"/>
        <w:rPr>
          <w:rFonts w:ascii="Calibri" w:eastAsia="Calibri" w:hAnsi="Calibri" w:cs="Arial"/>
        </w:rPr>
      </w:pPr>
    </w:p>
    <w:p w14:paraId="77958B41" w14:textId="77777777" w:rsidR="00852C6E" w:rsidRDefault="00A0577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Legion Rider </w:t>
      </w:r>
      <w:r w:rsidR="00244F09">
        <w:rPr>
          <w:rFonts w:ascii="Calibri" w:eastAsia="Calibri" w:hAnsi="Calibri" w:cs="Arial"/>
          <w:b/>
        </w:rPr>
        <w:t xml:space="preserve">Chairman </w:t>
      </w:r>
      <w:r w:rsidR="00852C6E">
        <w:rPr>
          <w:rFonts w:ascii="Calibri" w:eastAsia="Calibri" w:hAnsi="Calibri" w:cs="Arial"/>
        </w:rPr>
        <w:t>No report</w:t>
      </w:r>
    </w:p>
    <w:p w14:paraId="62074861" w14:textId="77777777" w:rsidR="00AB363F" w:rsidRDefault="00AB363F" w:rsidP="00B326B9">
      <w:pPr>
        <w:spacing w:after="0" w:line="240" w:lineRule="auto"/>
        <w:rPr>
          <w:rFonts w:ascii="Calibri" w:eastAsia="Calibri" w:hAnsi="Calibri" w:cs="Arial"/>
        </w:rPr>
      </w:pPr>
    </w:p>
    <w:p w14:paraId="4590F4F2" w14:textId="77777777" w:rsidR="00CD743F" w:rsidRDefault="00A35FB6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Public Affairs/Hubmaster Committee Chairman: </w:t>
      </w:r>
      <w:r w:rsidR="00CD743F">
        <w:rPr>
          <w:rFonts w:ascii="Calibri" w:eastAsia="Calibri" w:hAnsi="Calibri" w:cs="Arial"/>
          <w:bCs/>
        </w:rPr>
        <w:t>No report.</w:t>
      </w:r>
    </w:p>
    <w:p w14:paraId="7F4A58C5" w14:textId="623C8436" w:rsidR="00632628" w:rsidRDefault="00632628" w:rsidP="00B326B9">
      <w:pPr>
        <w:spacing w:after="0" w:line="240" w:lineRule="auto"/>
        <w:rPr>
          <w:rFonts w:ascii="Calibri" w:eastAsia="Calibri" w:hAnsi="Calibri" w:cs="Arial"/>
          <w:bCs/>
        </w:rPr>
      </w:pPr>
    </w:p>
    <w:p w14:paraId="2FCFC471" w14:textId="2C4CF2EC" w:rsidR="00B0302A" w:rsidRPr="00AF68BB" w:rsidRDefault="00AF68BB" w:rsidP="0097122C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Alamo Band Director</w:t>
      </w:r>
      <w:r w:rsidR="00183ADC">
        <w:rPr>
          <w:rFonts w:ascii="Calibri" w:eastAsia="Calibri" w:hAnsi="Calibri" w:cs="Arial"/>
          <w:b/>
        </w:rPr>
        <w:t>:</w:t>
      </w:r>
      <w:r w:rsidR="00B0302A">
        <w:rPr>
          <w:rFonts w:ascii="Calibri" w:eastAsia="Calibri" w:hAnsi="Calibri" w:cs="Arial"/>
          <w:b/>
        </w:rPr>
        <w:t xml:space="preserve"> </w:t>
      </w:r>
      <w:r w:rsidR="0097122C">
        <w:rPr>
          <w:rFonts w:ascii="Calibri" w:eastAsia="Calibri" w:hAnsi="Calibri" w:cs="Arial"/>
          <w:bCs/>
        </w:rPr>
        <w:t>No report</w:t>
      </w:r>
      <w:r>
        <w:rPr>
          <w:rFonts w:ascii="Calibri" w:eastAsia="Calibri" w:hAnsi="Calibri" w:cs="Arial"/>
          <w:bCs/>
        </w:rPr>
        <w:t xml:space="preserve"> </w:t>
      </w:r>
    </w:p>
    <w:p w14:paraId="6084E306" w14:textId="77777777" w:rsidR="00183ADC" w:rsidRPr="00AF68BB" w:rsidRDefault="00183ADC" w:rsidP="00B326B9">
      <w:pPr>
        <w:spacing w:after="0" w:line="240" w:lineRule="auto"/>
        <w:rPr>
          <w:rFonts w:ascii="Calibri" w:eastAsia="Calibri" w:hAnsi="Calibri" w:cs="Arial"/>
          <w:bCs/>
        </w:rPr>
      </w:pPr>
    </w:p>
    <w:p w14:paraId="2BC64F60" w14:textId="3F710943" w:rsidR="00183ADC" w:rsidRDefault="00AB363F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Building and Grounds Committee Chairman </w:t>
      </w:r>
      <w:r w:rsidR="00230859">
        <w:rPr>
          <w:rFonts w:ascii="Calibri" w:eastAsia="Calibri" w:hAnsi="Calibri" w:cs="Arial"/>
        </w:rPr>
        <w:t>No Report</w:t>
      </w:r>
    </w:p>
    <w:p w14:paraId="3413C759" w14:textId="77777777" w:rsidR="00200AE4" w:rsidRDefault="00200AE4" w:rsidP="00B326B9">
      <w:pPr>
        <w:spacing w:after="0" w:line="240" w:lineRule="auto"/>
        <w:rPr>
          <w:rFonts w:ascii="Calibri" w:eastAsia="Calibri" w:hAnsi="Calibri" w:cs="Arial"/>
        </w:rPr>
      </w:pPr>
    </w:p>
    <w:p w14:paraId="75D373D3" w14:textId="69F4AC83" w:rsidR="00B326B9" w:rsidRDefault="00066CC4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="00B326B9">
        <w:rPr>
          <w:rFonts w:ascii="Calibri" w:eastAsia="Calibri" w:hAnsi="Calibri" w:cs="Arial"/>
        </w:rPr>
        <w:t xml:space="preserve"> BUSINESS</w:t>
      </w:r>
    </w:p>
    <w:p w14:paraId="4C0F6554" w14:textId="77777777" w:rsidR="00B326B9" w:rsidRDefault="00B326B9" w:rsidP="00B326B9">
      <w:pPr>
        <w:spacing w:after="0" w:line="240" w:lineRule="auto"/>
        <w:rPr>
          <w:rFonts w:ascii="Calibri" w:eastAsia="Calibri" w:hAnsi="Calibri" w:cs="Arial"/>
        </w:rPr>
      </w:pPr>
    </w:p>
    <w:p w14:paraId="219E68BB" w14:textId="4366AD9D" w:rsidR="00134EC6" w:rsidRDefault="00E5399D" w:rsidP="00AD5A05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1A6F2621" w14:textId="77777777" w:rsidR="00F92102" w:rsidRDefault="00F92102" w:rsidP="00AD5A05">
      <w:pPr>
        <w:spacing w:after="0" w:line="240" w:lineRule="auto"/>
        <w:rPr>
          <w:rFonts w:ascii="Calibri" w:eastAsia="Calibri" w:hAnsi="Calibri" w:cs="Arial"/>
        </w:rPr>
      </w:pPr>
    </w:p>
    <w:p w14:paraId="7A781F74" w14:textId="4029E0B5" w:rsidR="009573BD" w:rsidRDefault="00B326B9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NEW BUSINESS</w:t>
      </w:r>
    </w:p>
    <w:p w14:paraId="4D7AA87E" w14:textId="2DE6298E" w:rsidR="00AE26F1" w:rsidRDefault="00F1528E" w:rsidP="00B567DA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Commander Mireles outlined his objectives and goals for the </w:t>
      </w:r>
      <w:r w:rsidR="008C4299">
        <w:rPr>
          <w:rFonts w:ascii="Calibri" w:eastAsia="Calibri" w:hAnsi="Calibri" w:cs="Arial"/>
        </w:rPr>
        <w:t xml:space="preserve">year 2024-2025 by concentrating on the </w:t>
      </w:r>
      <w:r w:rsidR="00926932">
        <w:rPr>
          <w:rFonts w:ascii="Calibri" w:eastAsia="Calibri" w:hAnsi="Calibri" w:cs="Arial"/>
        </w:rPr>
        <w:t>Four Pillars of The American Legion: Children and Youth, Veteran Affairs and rehabilitation</w:t>
      </w:r>
      <w:r w:rsidR="00D060F0">
        <w:rPr>
          <w:rFonts w:ascii="Calibri" w:eastAsia="Calibri" w:hAnsi="Calibri" w:cs="Arial"/>
        </w:rPr>
        <w:t xml:space="preserve">, </w:t>
      </w:r>
      <w:r w:rsidR="0039526A">
        <w:rPr>
          <w:rFonts w:ascii="Calibri" w:eastAsia="Calibri" w:hAnsi="Calibri" w:cs="Arial"/>
        </w:rPr>
        <w:t>Americanism,</w:t>
      </w:r>
      <w:r w:rsidR="00D060F0">
        <w:rPr>
          <w:rFonts w:ascii="Calibri" w:eastAsia="Calibri" w:hAnsi="Calibri" w:cs="Arial"/>
        </w:rPr>
        <w:t xml:space="preserve"> and </w:t>
      </w:r>
      <w:r w:rsidR="0039526A">
        <w:rPr>
          <w:rFonts w:ascii="Calibri" w:eastAsia="Calibri" w:hAnsi="Calibri" w:cs="Arial"/>
        </w:rPr>
        <w:t>National</w:t>
      </w:r>
      <w:r w:rsidR="00D060F0">
        <w:rPr>
          <w:rFonts w:ascii="Calibri" w:eastAsia="Calibri" w:hAnsi="Calibri" w:cs="Arial"/>
        </w:rPr>
        <w:t xml:space="preserve"> Security. He also reminded the officers of their primary </w:t>
      </w:r>
      <w:r w:rsidR="00B567DA">
        <w:rPr>
          <w:rFonts w:ascii="Calibri" w:eastAsia="Calibri" w:hAnsi="Calibri" w:cs="Arial"/>
        </w:rPr>
        <w:t xml:space="preserve">and secondary duties. He also </w:t>
      </w:r>
      <w:r w:rsidR="000844A6">
        <w:rPr>
          <w:rFonts w:ascii="Calibri" w:eastAsia="Calibri" w:hAnsi="Calibri" w:cs="Arial"/>
        </w:rPr>
        <w:t xml:space="preserve">directed some of the </w:t>
      </w:r>
      <w:r w:rsidR="0039526A">
        <w:rPr>
          <w:rFonts w:ascii="Calibri" w:eastAsia="Calibri" w:hAnsi="Calibri" w:cs="Arial"/>
        </w:rPr>
        <w:t>committees</w:t>
      </w:r>
      <w:r w:rsidR="000844A6">
        <w:rPr>
          <w:rFonts w:ascii="Calibri" w:eastAsia="Calibri" w:hAnsi="Calibri" w:cs="Arial"/>
        </w:rPr>
        <w:t xml:space="preserve"> to be used and chaired by the Executive Committee members:</w:t>
      </w:r>
      <w:r w:rsidR="00D46869">
        <w:rPr>
          <w:rFonts w:ascii="Calibri" w:eastAsia="Calibri" w:hAnsi="Calibri" w:cs="Arial"/>
        </w:rPr>
        <w:t xml:space="preserve"> Eduardo Garcia, Robert Villagran, Carlos Salazar, Carlos </w:t>
      </w:r>
      <w:r w:rsidR="00FC05FA">
        <w:rPr>
          <w:rFonts w:ascii="Calibri" w:eastAsia="Calibri" w:hAnsi="Calibri" w:cs="Arial"/>
        </w:rPr>
        <w:t xml:space="preserve">Mendez and Laleche Seay. The </w:t>
      </w:r>
      <w:r w:rsidR="0039526A">
        <w:rPr>
          <w:rFonts w:ascii="Calibri" w:eastAsia="Calibri" w:hAnsi="Calibri" w:cs="Arial"/>
        </w:rPr>
        <w:t>committees</w:t>
      </w:r>
      <w:r w:rsidR="00FC05FA">
        <w:rPr>
          <w:rFonts w:ascii="Calibri" w:eastAsia="Calibri" w:hAnsi="Calibri" w:cs="Arial"/>
        </w:rPr>
        <w:t xml:space="preserve"> in his vision </w:t>
      </w:r>
      <w:r w:rsidR="0039526A">
        <w:rPr>
          <w:rFonts w:ascii="Calibri" w:eastAsia="Calibri" w:hAnsi="Calibri" w:cs="Arial"/>
        </w:rPr>
        <w:t>are</w:t>
      </w:r>
      <w:r w:rsidR="00FC05FA">
        <w:rPr>
          <w:rFonts w:ascii="Calibri" w:eastAsia="Calibri" w:hAnsi="Calibri" w:cs="Arial"/>
        </w:rPr>
        <w:t xml:space="preserve"> </w:t>
      </w:r>
      <w:r w:rsidR="00284D98">
        <w:rPr>
          <w:rFonts w:ascii="Calibri" w:eastAsia="Calibri" w:hAnsi="Calibri" w:cs="Arial"/>
        </w:rPr>
        <w:t xml:space="preserve">House Committee with the concern of running the kitchen, </w:t>
      </w:r>
      <w:r w:rsidR="00AA3A9D">
        <w:rPr>
          <w:rFonts w:ascii="Calibri" w:eastAsia="Calibri" w:hAnsi="Calibri" w:cs="Arial"/>
        </w:rPr>
        <w:t xml:space="preserve">main hall and canteen and overall management of the </w:t>
      </w:r>
      <w:r w:rsidR="0039526A">
        <w:rPr>
          <w:rFonts w:ascii="Calibri" w:eastAsia="Calibri" w:hAnsi="Calibri" w:cs="Arial"/>
        </w:rPr>
        <w:t>Enterprise</w:t>
      </w:r>
      <w:r w:rsidR="00C27EBB">
        <w:rPr>
          <w:rFonts w:ascii="Calibri" w:eastAsia="Calibri" w:hAnsi="Calibri" w:cs="Arial"/>
        </w:rPr>
        <w:t xml:space="preserve"> nature of the Post</w:t>
      </w:r>
      <w:r w:rsidR="001E715D">
        <w:rPr>
          <w:rFonts w:ascii="Calibri" w:eastAsia="Calibri" w:hAnsi="Calibri" w:cs="Arial"/>
        </w:rPr>
        <w:t xml:space="preserve"> with the chairman as Robert Villagran and </w:t>
      </w:r>
      <w:r w:rsidR="00AC77DE">
        <w:rPr>
          <w:rFonts w:ascii="Calibri" w:eastAsia="Calibri" w:hAnsi="Calibri" w:cs="Arial"/>
        </w:rPr>
        <w:t xml:space="preserve">Carlos Salazar. </w:t>
      </w:r>
    </w:p>
    <w:p w14:paraId="18C7F062" w14:textId="3504F9BE" w:rsidR="00E84941" w:rsidRDefault="00AE26F1" w:rsidP="00B567DA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B</w:t>
      </w:r>
      <w:r w:rsidR="00AC77DE">
        <w:rPr>
          <w:rFonts w:ascii="Calibri" w:eastAsia="Calibri" w:hAnsi="Calibri" w:cs="Arial"/>
        </w:rPr>
        <w:t>uilding committee dealing with the repairs and the s</w:t>
      </w:r>
      <w:r w:rsidR="00755A71">
        <w:rPr>
          <w:rFonts w:ascii="Calibri" w:eastAsia="Calibri" w:hAnsi="Calibri" w:cs="Arial"/>
        </w:rPr>
        <w:t>tructure</w:t>
      </w:r>
      <w:r w:rsidR="00AC77DE">
        <w:rPr>
          <w:rFonts w:ascii="Calibri" w:eastAsia="Calibri" w:hAnsi="Calibri" w:cs="Arial"/>
        </w:rPr>
        <w:t xml:space="preserve"> of the </w:t>
      </w:r>
      <w:r>
        <w:rPr>
          <w:rFonts w:ascii="Calibri" w:eastAsia="Calibri" w:hAnsi="Calibri" w:cs="Arial"/>
        </w:rPr>
        <w:t xml:space="preserve">building. </w:t>
      </w:r>
    </w:p>
    <w:p w14:paraId="257DBC2C" w14:textId="4E32875D" w:rsidR="00F1528E" w:rsidRDefault="00AE26F1" w:rsidP="00B567DA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Budget committee</w:t>
      </w:r>
      <w:r w:rsidR="00E84941">
        <w:rPr>
          <w:rFonts w:ascii="Calibri" w:eastAsia="Calibri" w:hAnsi="Calibri" w:cs="Arial"/>
        </w:rPr>
        <w:t xml:space="preserve"> to include the acting finance officer (Carlos </w:t>
      </w:r>
      <w:r w:rsidR="008E45C6">
        <w:rPr>
          <w:rFonts w:ascii="Calibri" w:eastAsia="Calibri" w:hAnsi="Calibri" w:cs="Arial"/>
        </w:rPr>
        <w:t xml:space="preserve">Mendez) and oversee the finance and income of all </w:t>
      </w:r>
      <w:r w:rsidR="003A73EA">
        <w:rPr>
          <w:rFonts w:ascii="Calibri" w:eastAsia="Calibri" w:hAnsi="Calibri" w:cs="Arial"/>
        </w:rPr>
        <w:t>aspects of the Post.</w:t>
      </w:r>
    </w:p>
    <w:p w14:paraId="5846A43B" w14:textId="6095144D" w:rsidR="003A73EA" w:rsidRDefault="00830C9B" w:rsidP="00B567DA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Post Event Fundraising committee to include the recently commissioned POW/MIA scholarship fund.</w:t>
      </w:r>
    </w:p>
    <w:p w14:paraId="630082EE" w14:textId="2CF153CA" w:rsidR="00830C9B" w:rsidRDefault="006C3EEF" w:rsidP="00B567DA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Bingo Committee to attend lottery commission meeting and </w:t>
      </w:r>
      <w:r w:rsidR="00755A71">
        <w:rPr>
          <w:rFonts w:ascii="Calibri" w:eastAsia="Calibri" w:hAnsi="Calibri" w:cs="Arial"/>
        </w:rPr>
        <w:t>send</w:t>
      </w:r>
      <w:r>
        <w:rPr>
          <w:rFonts w:ascii="Calibri" w:eastAsia="Calibri" w:hAnsi="Calibri" w:cs="Arial"/>
        </w:rPr>
        <w:t xml:space="preserve"> quarterly </w:t>
      </w:r>
      <w:r w:rsidR="009D6416">
        <w:rPr>
          <w:rFonts w:ascii="Calibri" w:eastAsia="Calibri" w:hAnsi="Calibri" w:cs="Arial"/>
        </w:rPr>
        <w:t>bingo report.</w:t>
      </w:r>
    </w:p>
    <w:p w14:paraId="3B7A9555" w14:textId="16338F50" w:rsidR="00F92102" w:rsidRDefault="009D6416" w:rsidP="0039526A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 xml:space="preserve">Veterans Group committee which will coordinate with other </w:t>
      </w:r>
      <w:r w:rsidR="00755A71">
        <w:rPr>
          <w:rFonts w:ascii="Calibri" w:eastAsia="Calibri" w:hAnsi="Calibri" w:cs="Arial"/>
        </w:rPr>
        <w:t>veterans’</w:t>
      </w:r>
      <w:r>
        <w:rPr>
          <w:rFonts w:ascii="Calibri" w:eastAsia="Calibri" w:hAnsi="Calibri" w:cs="Arial"/>
        </w:rPr>
        <w:t xml:space="preserve"> groups to </w:t>
      </w:r>
      <w:r w:rsidR="0039526A">
        <w:rPr>
          <w:rFonts w:ascii="Calibri" w:eastAsia="Calibri" w:hAnsi="Calibri" w:cs="Arial"/>
        </w:rPr>
        <w:t xml:space="preserve">assist veterans and </w:t>
      </w:r>
      <w:r w:rsidR="00755A71">
        <w:rPr>
          <w:rFonts w:ascii="Calibri" w:eastAsia="Calibri" w:hAnsi="Calibri" w:cs="Arial"/>
        </w:rPr>
        <w:t>recognize</w:t>
      </w:r>
      <w:r w:rsidR="0039526A">
        <w:rPr>
          <w:rFonts w:ascii="Calibri" w:eastAsia="Calibri" w:hAnsi="Calibri" w:cs="Arial"/>
        </w:rPr>
        <w:t xml:space="preserve"> veterans for their efforts.</w:t>
      </w:r>
    </w:p>
    <w:p w14:paraId="3DB9E13B" w14:textId="77777777" w:rsidR="0039526A" w:rsidRDefault="0039526A" w:rsidP="0039526A">
      <w:pPr>
        <w:spacing w:after="0" w:line="240" w:lineRule="auto"/>
        <w:rPr>
          <w:rFonts w:ascii="Calibri" w:eastAsia="Calibri" w:hAnsi="Calibri" w:cs="Arial"/>
        </w:rPr>
      </w:pPr>
    </w:p>
    <w:p w14:paraId="5F153F18" w14:textId="5CC88987" w:rsidR="002535BC" w:rsidRDefault="002535B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FOR THE GOOD OF THE LEGION</w:t>
      </w:r>
    </w:p>
    <w:p w14:paraId="5529EFFA" w14:textId="77777777" w:rsidR="002535BC" w:rsidRDefault="00600A5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ADJOURNMENT</w:t>
      </w:r>
    </w:p>
    <w:p w14:paraId="5C683C68" w14:textId="7B67D690" w:rsidR="00DB1F43" w:rsidRDefault="002535BC" w:rsidP="00205327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</w:t>
      </w:r>
      <w:r w:rsidR="00120D21">
        <w:rPr>
          <w:rFonts w:ascii="Calibri" w:eastAsia="Calibri" w:hAnsi="Calibri" w:cs="Arial"/>
        </w:rPr>
        <w:t>here being no further business to come before the Executive Committee</w:t>
      </w:r>
      <w:r>
        <w:rPr>
          <w:rFonts w:ascii="Calibri" w:eastAsia="Calibri" w:hAnsi="Calibri" w:cs="Arial"/>
        </w:rPr>
        <w:t xml:space="preserve"> the Commander </w:t>
      </w:r>
      <w:r w:rsidR="00DB1F43">
        <w:rPr>
          <w:rFonts w:ascii="Calibri" w:eastAsia="Calibri" w:hAnsi="Calibri" w:cs="Arial"/>
        </w:rPr>
        <w:t xml:space="preserve">adjourned the meeting at </w:t>
      </w:r>
      <w:r w:rsidR="00666995">
        <w:rPr>
          <w:rFonts w:ascii="Calibri" w:eastAsia="Calibri" w:hAnsi="Calibri" w:cs="Arial"/>
        </w:rPr>
        <w:t>19</w:t>
      </w:r>
      <w:r w:rsidR="003867A4">
        <w:rPr>
          <w:rFonts w:ascii="Calibri" w:eastAsia="Calibri" w:hAnsi="Calibri" w:cs="Arial"/>
        </w:rPr>
        <w:t>30</w:t>
      </w:r>
      <w:r w:rsidR="000476BB">
        <w:rPr>
          <w:rFonts w:ascii="Calibri" w:eastAsia="Calibri" w:hAnsi="Calibri" w:cs="Arial"/>
        </w:rPr>
        <w:t xml:space="preserve"> hrs.</w:t>
      </w:r>
    </w:p>
    <w:sectPr w:rsidR="00DB1F43" w:rsidSect="001E15B8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57A8A" w14:textId="77777777" w:rsidR="00D7512A" w:rsidRDefault="00D7512A" w:rsidP="008B3F31">
      <w:pPr>
        <w:spacing w:after="0" w:line="240" w:lineRule="auto"/>
      </w:pPr>
      <w:r>
        <w:separator/>
      </w:r>
    </w:p>
  </w:endnote>
  <w:endnote w:type="continuationSeparator" w:id="0">
    <w:p w14:paraId="41F4F4E4" w14:textId="77777777" w:rsidR="00D7512A" w:rsidRDefault="00D7512A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107FB" w14:textId="0FAFE966" w:rsidR="00463696" w:rsidRDefault="00463696">
    <w:pPr>
      <w:pStyle w:val="Footer"/>
    </w:pPr>
    <w:r>
      <w:t>www.AmericanLegionAlamoPost2.org</w:t>
    </w:r>
    <w:r>
      <w:tab/>
      <w:t xml:space="preserve">    </w:t>
    </w:r>
    <w:r>
      <w:tab/>
      <w:t xml:space="preserve"> www.facebook.com/LegionAlamoPost2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BEB86" w14:textId="77777777" w:rsidR="00D7512A" w:rsidRDefault="00D7512A" w:rsidP="008B3F31">
      <w:pPr>
        <w:spacing w:after="0" w:line="240" w:lineRule="auto"/>
      </w:pPr>
      <w:r>
        <w:separator/>
      </w:r>
    </w:p>
  </w:footnote>
  <w:footnote w:type="continuationSeparator" w:id="0">
    <w:p w14:paraId="6B241416" w14:textId="77777777" w:rsidR="00D7512A" w:rsidRDefault="00D7512A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755A71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D6F31"/>
    <w:multiLevelType w:val="hybridMultilevel"/>
    <w:tmpl w:val="ED8A7B44"/>
    <w:lvl w:ilvl="0" w:tplc="003A198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70350">
    <w:abstractNumId w:val="2"/>
  </w:num>
  <w:num w:numId="2" w16cid:durableId="573314937">
    <w:abstractNumId w:val="1"/>
  </w:num>
  <w:num w:numId="3" w16cid:durableId="16077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43E31"/>
    <w:rsid w:val="000476BB"/>
    <w:rsid w:val="00056B4A"/>
    <w:rsid w:val="00061B67"/>
    <w:rsid w:val="00066CC4"/>
    <w:rsid w:val="000771B4"/>
    <w:rsid w:val="00080343"/>
    <w:rsid w:val="000844A6"/>
    <w:rsid w:val="00084CD7"/>
    <w:rsid w:val="00085F10"/>
    <w:rsid w:val="000B61AD"/>
    <w:rsid w:val="000C3A4C"/>
    <w:rsid w:val="000D284E"/>
    <w:rsid w:val="000E3760"/>
    <w:rsid w:val="000E3D0E"/>
    <w:rsid w:val="000E45EE"/>
    <w:rsid w:val="000F37E0"/>
    <w:rsid w:val="000F6231"/>
    <w:rsid w:val="000F669E"/>
    <w:rsid w:val="001014FD"/>
    <w:rsid w:val="001064CE"/>
    <w:rsid w:val="00120D21"/>
    <w:rsid w:val="00122350"/>
    <w:rsid w:val="00124A66"/>
    <w:rsid w:val="001268F4"/>
    <w:rsid w:val="00134E8F"/>
    <w:rsid w:val="00134EC6"/>
    <w:rsid w:val="00154A0A"/>
    <w:rsid w:val="00183ADC"/>
    <w:rsid w:val="0018557A"/>
    <w:rsid w:val="00187FDA"/>
    <w:rsid w:val="00190F3C"/>
    <w:rsid w:val="001D1FD0"/>
    <w:rsid w:val="001E15B8"/>
    <w:rsid w:val="001E45D6"/>
    <w:rsid w:val="001E55B5"/>
    <w:rsid w:val="001E715D"/>
    <w:rsid w:val="001F3D8B"/>
    <w:rsid w:val="00200AE4"/>
    <w:rsid w:val="00205327"/>
    <w:rsid w:val="00213FC2"/>
    <w:rsid w:val="00222028"/>
    <w:rsid w:val="00230859"/>
    <w:rsid w:val="00241B0C"/>
    <w:rsid w:val="002436E4"/>
    <w:rsid w:val="00244F09"/>
    <w:rsid w:val="00246C49"/>
    <w:rsid w:val="002534B1"/>
    <w:rsid w:val="002535BC"/>
    <w:rsid w:val="00266506"/>
    <w:rsid w:val="00267223"/>
    <w:rsid w:val="00267B13"/>
    <w:rsid w:val="00284D98"/>
    <w:rsid w:val="00294A1D"/>
    <w:rsid w:val="00296F9A"/>
    <w:rsid w:val="002A4EE5"/>
    <w:rsid w:val="002C6F56"/>
    <w:rsid w:val="002D035E"/>
    <w:rsid w:val="002D7418"/>
    <w:rsid w:val="002F5243"/>
    <w:rsid w:val="00314AE0"/>
    <w:rsid w:val="00320471"/>
    <w:rsid w:val="00327287"/>
    <w:rsid w:val="00331803"/>
    <w:rsid w:val="003322A8"/>
    <w:rsid w:val="00333589"/>
    <w:rsid w:val="00334B0F"/>
    <w:rsid w:val="00356886"/>
    <w:rsid w:val="00370E56"/>
    <w:rsid w:val="003867A4"/>
    <w:rsid w:val="0039526A"/>
    <w:rsid w:val="003A7334"/>
    <w:rsid w:val="003A73EA"/>
    <w:rsid w:val="003C1B60"/>
    <w:rsid w:val="003C2891"/>
    <w:rsid w:val="003D05EC"/>
    <w:rsid w:val="003D6E5E"/>
    <w:rsid w:val="003E0571"/>
    <w:rsid w:val="003E0844"/>
    <w:rsid w:val="003E25CA"/>
    <w:rsid w:val="003E2777"/>
    <w:rsid w:val="003E5645"/>
    <w:rsid w:val="003F00BF"/>
    <w:rsid w:val="003F4A84"/>
    <w:rsid w:val="003F6896"/>
    <w:rsid w:val="004067D6"/>
    <w:rsid w:val="00426198"/>
    <w:rsid w:val="00444CA7"/>
    <w:rsid w:val="00463696"/>
    <w:rsid w:val="00467A25"/>
    <w:rsid w:val="00490181"/>
    <w:rsid w:val="004B3A69"/>
    <w:rsid w:val="00511770"/>
    <w:rsid w:val="00511C92"/>
    <w:rsid w:val="00513EF6"/>
    <w:rsid w:val="00536AA7"/>
    <w:rsid w:val="005540F7"/>
    <w:rsid w:val="00564C76"/>
    <w:rsid w:val="00565057"/>
    <w:rsid w:val="00571CCA"/>
    <w:rsid w:val="00572C75"/>
    <w:rsid w:val="00575F62"/>
    <w:rsid w:val="005A7B93"/>
    <w:rsid w:val="005B174F"/>
    <w:rsid w:val="005F4C3C"/>
    <w:rsid w:val="00600A5C"/>
    <w:rsid w:val="00612D8C"/>
    <w:rsid w:val="0062197A"/>
    <w:rsid w:val="00632628"/>
    <w:rsid w:val="00636D2A"/>
    <w:rsid w:val="00646901"/>
    <w:rsid w:val="006504D1"/>
    <w:rsid w:val="006515B7"/>
    <w:rsid w:val="006527C2"/>
    <w:rsid w:val="00664BAD"/>
    <w:rsid w:val="00666995"/>
    <w:rsid w:val="00667370"/>
    <w:rsid w:val="00670F31"/>
    <w:rsid w:val="006815C8"/>
    <w:rsid w:val="00681F05"/>
    <w:rsid w:val="00682D82"/>
    <w:rsid w:val="00691482"/>
    <w:rsid w:val="006C3EEF"/>
    <w:rsid w:val="006E7A41"/>
    <w:rsid w:val="006F1CC3"/>
    <w:rsid w:val="006F52A0"/>
    <w:rsid w:val="006F5D50"/>
    <w:rsid w:val="00712FD7"/>
    <w:rsid w:val="00722C69"/>
    <w:rsid w:val="00730E91"/>
    <w:rsid w:val="00733C86"/>
    <w:rsid w:val="00743E65"/>
    <w:rsid w:val="00755A71"/>
    <w:rsid w:val="00764384"/>
    <w:rsid w:val="0076568F"/>
    <w:rsid w:val="00783D59"/>
    <w:rsid w:val="0078548F"/>
    <w:rsid w:val="007D7C22"/>
    <w:rsid w:val="007E5674"/>
    <w:rsid w:val="007F336D"/>
    <w:rsid w:val="008024D9"/>
    <w:rsid w:val="00803B73"/>
    <w:rsid w:val="00816052"/>
    <w:rsid w:val="0081754D"/>
    <w:rsid w:val="00817D00"/>
    <w:rsid w:val="008229BA"/>
    <w:rsid w:val="008308B9"/>
    <w:rsid w:val="00830C9B"/>
    <w:rsid w:val="00852C6E"/>
    <w:rsid w:val="00853FDF"/>
    <w:rsid w:val="00866075"/>
    <w:rsid w:val="00867517"/>
    <w:rsid w:val="008702F1"/>
    <w:rsid w:val="008734AD"/>
    <w:rsid w:val="00877732"/>
    <w:rsid w:val="00892061"/>
    <w:rsid w:val="008A3DA3"/>
    <w:rsid w:val="008B3F31"/>
    <w:rsid w:val="008C3A1D"/>
    <w:rsid w:val="008C4299"/>
    <w:rsid w:val="008D4375"/>
    <w:rsid w:val="008E0C3E"/>
    <w:rsid w:val="008E3FA3"/>
    <w:rsid w:val="008E45C6"/>
    <w:rsid w:val="00903E15"/>
    <w:rsid w:val="00907499"/>
    <w:rsid w:val="00907927"/>
    <w:rsid w:val="009112E7"/>
    <w:rsid w:val="00926932"/>
    <w:rsid w:val="00932C97"/>
    <w:rsid w:val="009447BD"/>
    <w:rsid w:val="00946703"/>
    <w:rsid w:val="009573BD"/>
    <w:rsid w:val="009602AB"/>
    <w:rsid w:val="0096774B"/>
    <w:rsid w:val="0097122C"/>
    <w:rsid w:val="00976FD7"/>
    <w:rsid w:val="00987094"/>
    <w:rsid w:val="0099525C"/>
    <w:rsid w:val="009A4C99"/>
    <w:rsid w:val="009A65AE"/>
    <w:rsid w:val="009D249B"/>
    <w:rsid w:val="009D5FF3"/>
    <w:rsid w:val="009D6416"/>
    <w:rsid w:val="00A05779"/>
    <w:rsid w:val="00A2307A"/>
    <w:rsid w:val="00A35FB6"/>
    <w:rsid w:val="00A37EC7"/>
    <w:rsid w:val="00A5072A"/>
    <w:rsid w:val="00A541B2"/>
    <w:rsid w:val="00A6378F"/>
    <w:rsid w:val="00A67CFE"/>
    <w:rsid w:val="00A9393F"/>
    <w:rsid w:val="00AA3A9D"/>
    <w:rsid w:val="00AB363F"/>
    <w:rsid w:val="00AC3E90"/>
    <w:rsid w:val="00AC77DE"/>
    <w:rsid w:val="00AD5A05"/>
    <w:rsid w:val="00AE26F1"/>
    <w:rsid w:val="00AE5C2B"/>
    <w:rsid w:val="00AF266E"/>
    <w:rsid w:val="00AF68BB"/>
    <w:rsid w:val="00B01FB9"/>
    <w:rsid w:val="00B0302A"/>
    <w:rsid w:val="00B05863"/>
    <w:rsid w:val="00B06561"/>
    <w:rsid w:val="00B22839"/>
    <w:rsid w:val="00B24B62"/>
    <w:rsid w:val="00B326B9"/>
    <w:rsid w:val="00B4179D"/>
    <w:rsid w:val="00B425B4"/>
    <w:rsid w:val="00B45CC8"/>
    <w:rsid w:val="00B567DA"/>
    <w:rsid w:val="00B613E8"/>
    <w:rsid w:val="00B7530A"/>
    <w:rsid w:val="00B8503A"/>
    <w:rsid w:val="00B86B43"/>
    <w:rsid w:val="00B86FF1"/>
    <w:rsid w:val="00B975A8"/>
    <w:rsid w:val="00BA5434"/>
    <w:rsid w:val="00BA56A5"/>
    <w:rsid w:val="00BC61B2"/>
    <w:rsid w:val="00BD0AD5"/>
    <w:rsid w:val="00BD3AD1"/>
    <w:rsid w:val="00BD4B90"/>
    <w:rsid w:val="00BE06CC"/>
    <w:rsid w:val="00C25A44"/>
    <w:rsid w:val="00C27EBB"/>
    <w:rsid w:val="00C540EB"/>
    <w:rsid w:val="00C83391"/>
    <w:rsid w:val="00CC4675"/>
    <w:rsid w:val="00CD4728"/>
    <w:rsid w:val="00CD743F"/>
    <w:rsid w:val="00CE73D4"/>
    <w:rsid w:val="00CF27BA"/>
    <w:rsid w:val="00CF419D"/>
    <w:rsid w:val="00D018DD"/>
    <w:rsid w:val="00D060F0"/>
    <w:rsid w:val="00D205D9"/>
    <w:rsid w:val="00D34145"/>
    <w:rsid w:val="00D446C4"/>
    <w:rsid w:val="00D46869"/>
    <w:rsid w:val="00D50EE8"/>
    <w:rsid w:val="00D65800"/>
    <w:rsid w:val="00D7362A"/>
    <w:rsid w:val="00D7512A"/>
    <w:rsid w:val="00DA238C"/>
    <w:rsid w:val="00DB1F43"/>
    <w:rsid w:val="00DC0467"/>
    <w:rsid w:val="00DD2194"/>
    <w:rsid w:val="00DD2B91"/>
    <w:rsid w:val="00DE693C"/>
    <w:rsid w:val="00E04693"/>
    <w:rsid w:val="00E0601A"/>
    <w:rsid w:val="00E07D2E"/>
    <w:rsid w:val="00E1255C"/>
    <w:rsid w:val="00E13D9E"/>
    <w:rsid w:val="00E14BDC"/>
    <w:rsid w:val="00E17303"/>
    <w:rsid w:val="00E5399D"/>
    <w:rsid w:val="00E65335"/>
    <w:rsid w:val="00E70A63"/>
    <w:rsid w:val="00E84941"/>
    <w:rsid w:val="00E9133E"/>
    <w:rsid w:val="00EA2B81"/>
    <w:rsid w:val="00EF0978"/>
    <w:rsid w:val="00F1010B"/>
    <w:rsid w:val="00F1528E"/>
    <w:rsid w:val="00F20FE2"/>
    <w:rsid w:val="00F36D3C"/>
    <w:rsid w:val="00F531F6"/>
    <w:rsid w:val="00F714FF"/>
    <w:rsid w:val="00F734E1"/>
    <w:rsid w:val="00F76689"/>
    <w:rsid w:val="00F90679"/>
    <w:rsid w:val="00F92102"/>
    <w:rsid w:val="00F9750C"/>
    <w:rsid w:val="00FA1D4F"/>
    <w:rsid w:val="00FA2AA8"/>
    <w:rsid w:val="00FB2096"/>
    <w:rsid w:val="00FC05FA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C628-98E4-4833-B0B6-536B7074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 2 Admin</dc:creator>
  <cp:lastModifiedBy>Allen Iott</cp:lastModifiedBy>
  <cp:revision>33</cp:revision>
  <cp:lastPrinted>2022-08-02T03:17:00Z</cp:lastPrinted>
  <dcterms:created xsi:type="dcterms:W3CDTF">2024-06-01T15:57:00Z</dcterms:created>
  <dcterms:modified xsi:type="dcterms:W3CDTF">2024-06-01T21:27:00Z</dcterms:modified>
</cp:coreProperties>
</file>